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8A" w:rsidRDefault="007F4F8A" w:rsidP="003A3E8A">
      <w:bookmarkStart w:id="0" w:name="_GoBack"/>
      <w:bookmarkEnd w:id="0"/>
    </w:p>
    <w:p w:rsidR="007F4F8A" w:rsidRPr="007F4F8A" w:rsidRDefault="007E1122" w:rsidP="007F4F8A">
      <w:pPr>
        <w:jc w:val="center"/>
        <w:rPr>
          <w:rFonts w:ascii="LMU CompatilFact" w:hAnsi="LMU CompatilFact"/>
          <w:b/>
          <w:noProof/>
          <w:sz w:val="28"/>
          <w:u w:val="single"/>
        </w:rPr>
      </w:pPr>
      <w:r>
        <w:rPr>
          <w:rFonts w:ascii="LMU CompatilFact" w:hAnsi="LMU CompatilFact"/>
          <w:b/>
          <w:noProof/>
          <w:sz w:val="28"/>
          <w:u w:val="single"/>
        </w:rPr>
        <w:t>Medic</w:t>
      </w:r>
      <w:r w:rsidR="007F4F8A" w:rsidRPr="007F4F8A">
        <w:rPr>
          <w:rFonts w:ascii="LMU CompatilFact" w:hAnsi="LMU CompatilFact"/>
          <w:b/>
          <w:noProof/>
          <w:sz w:val="28"/>
          <w:u w:val="single"/>
        </w:rPr>
        <w:t>ation</w:t>
      </w:r>
    </w:p>
    <w:p w:rsidR="007F4F8A" w:rsidRDefault="007F4F8A" w:rsidP="007F4F8A">
      <w:pPr>
        <w:jc w:val="right"/>
        <w:rPr>
          <w:noProof/>
        </w:rPr>
      </w:pPr>
    </w:p>
    <w:tbl>
      <w:tblPr>
        <w:tblStyle w:val="Tabellenraster"/>
        <w:tblW w:w="9064" w:type="dxa"/>
        <w:tblInd w:w="710" w:type="dxa"/>
        <w:tblLook w:val="04A0" w:firstRow="1" w:lastRow="0" w:firstColumn="1" w:lastColumn="0" w:noHBand="0" w:noVBand="1"/>
      </w:tblPr>
      <w:tblGrid>
        <w:gridCol w:w="2589"/>
        <w:gridCol w:w="1624"/>
        <w:gridCol w:w="1617"/>
        <w:gridCol w:w="1617"/>
        <w:gridCol w:w="1617"/>
      </w:tblGrid>
      <w:tr w:rsidR="007E1122" w:rsidRPr="007F4F8A" w:rsidTr="00344073">
        <w:tc>
          <w:tcPr>
            <w:tcW w:w="2589" w:type="dxa"/>
          </w:tcPr>
          <w:p w:rsidR="007E1122" w:rsidRPr="007F4F8A" w:rsidRDefault="007E1122" w:rsidP="007E1122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n</w:t>
            </w:r>
            <w:r w:rsidRPr="007F4F8A">
              <w:rPr>
                <w:rFonts w:ascii="LMU CompatilFact" w:hAnsi="LMU CompatilFact"/>
              </w:rPr>
              <w:t xml:space="preserve">ame / </w:t>
            </w:r>
            <w:r>
              <w:rPr>
                <w:rFonts w:ascii="LMU CompatilFact" w:hAnsi="LMU CompatilFact"/>
              </w:rPr>
              <w:t>d</w:t>
            </w:r>
            <w:r w:rsidRPr="007F4F8A">
              <w:rPr>
                <w:rFonts w:ascii="LMU CompatilFact" w:hAnsi="LMU CompatilFact"/>
              </w:rPr>
              <w:t>os</w:t>
            </w:r>
            <w:r>
              <w:rPr>
                <w:rFonts w:ascii="LMU CompatilFact" w:hAnsi="LMU CompatilFact"/>
              </w:rPr>
              <w:t>age</w:t>
            </w:r>
            <w:r w:rsidRPr="007F4F8A">
              <w:rPr>
                <w:rFonts w:ascii="LMU CompatilFact" w:hAnsi="LMU CompatilFact"/>
              </w:rPr>
              <w:t xml:space="preserve"> / </w:t>
            </w:r>
            <w:r>
              <w:rPr>
                <w:rFonts w:ascii="LMU CompatilFact" w:hAnsi="LMU CompatilFact"/>
              </w:rPr>
              <w:t>application:</w:t>
            </w:r>
          </w:p>
        </w:tc>
        <w:tc>
          <w:tcPr>
            <w:tcW w:w="1624" w:type="dxa"/>
          </w:tcPr>
          <w:p w:rsidR="007E1122" w:rsidRPr="007F4F8A" w:rsidRDefault="007E1122" w:rsidP="007E1122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  <w:tc>
          <w:tcPr>
            <w:tcW w:w="1617" w:type="dxa"/>
          </w:tcPr>
          <w:p w:rsidR="007E1122" w:rsidRPr="007F4F8A" w:rsidRDefault="007E1122" w:rsidP="00D333DF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  <w:tc>
          <w:tcPr>
            <w:tcW w:w="1617" w:type="dxa"/>
          </w:tcPr>
          <w:p w:rsidR="007E1122" w:rsidRPr="007F4F8A" w:rsidRDefault="007E1122" w:rsidP="00D333DF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  <w:tc>
          <w:tcPr>
            <w:tcW w:w="1617" w:type="dxa"/>
          </w:tcPr>
          <w:p w:rsidR="007E1122" w:rsidRPr="007F4F8A" w:rsidRDefault="007E1122" w:rsidP="00D333DF">
            <w:pPr>
              <w:rPr>
                <w:rFonts w:ascii="LMU CompatilFact" w:hAnsi="LMU CompatilFact"/>
              </w:rPr>
            </w:pPr>
            <w:r w:rsidRPr="007F4F8A">
              <w:rPr>
                <w:rFonts w:ascii="LMU CompatilFact" w:hAnsi="LMU CompatilFact"/>
              </w:rPr>
              <w:t>Dat</w:t>
            </w:r>
            <w:r>
              <w:rPr>
                <w:rFonts w:ascii="LMU CompatilFact" w:hAnsi="LMU CompatilFact"/>
              </w:rPr>
              <w:t>e</w:t>
            </w:r>
            <w:r w:rsidRPr="007F4F8A">
              <w:rPr>
                <w:rFonts w:ascii="LMU CompatilFact" w:hAnsi="LMU CompatilFact"/>
              </w:rPr>
              <w:t>:</w:t>
            </w:r>
          </w:p>
        </w:tc>
      </w:tr>
      <w:tr w:rsidR="007E1122" w:rsidTr="00344073">
        <w:tc>
          <w:tcPr>
            <w:tcW w:w="2589" w:type="dxa"/>
          </w:tcPr>
          <w:p w:rsidR="007E1122" w:rsidRDefault="007E1122" w:rsidP="003A3E8A"/>
        </w:tc>
        <w:tc>
          <w:tcPr>
            <w:tcW w:w="1624" w:type="dxa"/>
          </w:tcPr>
          <w:p w:rsidR="007E1122" w:rsidRPr="00426E74" w:rsidRDefault="007E1122" w:rsidP="003A3E8A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:rsidR="007E1122" w:rsidRPr="007F4F8A" w:rsidRDefault="007E1122" w:rsidP="003A3E8A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Pr="00426E74" w:rsidRDefault="007E1122" w:rsidP="00D333DF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Pr="00426E74" w:rsidRDefault="007E1122" w:rsidP="00D333DF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Pr="00426E74" w:rsidRDefault="007E1122" w:rsidP="00D333DF">
            <w:pPr>
              <w:rPr>
                <w:rFonts w:ascii="LMU CompatilFact" w:hAnsi="LMU CompatilFact"/>
                <w:sz w:val="14"/>
              </w:rPr>
            </w:pPr>
            <w:r w:rsidRPr="00426E74">
              <w:rPr>
                <w:rFonts w:ascii="LMU CompatilFact" w:hAnsi="LMU CompatilFact"/>
                <w:sz w:val="14"/>
              </w:rPr>
              <w:t xml:space="preserve">Status (on/off- </w:t>
            </w:r>
            <w:r>
              <w:rPr>
                <w:rFonts w:ascii="LMU CompatilFact" w:hAnsi="LMU CompatilFact"/>
                <w:sz w:val="14"/>
              </w:rPr>
              <w:t>when</w:t>
            </w:r>
            <w:r w:rsidRPr="00426E74">
              <w:rPr>
                <w:rFonts w:ascii="LMU CompatilFact" w:hAnsi="LMU CompatilFact"/>
                <w:sz w:val="14"/>
              </w:rPr>
              <w:t>)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 w:val="restart"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3A3E8A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3A3E8A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3A3E8A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3A3E8A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 w:val="restart"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 w:val="restart"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 w:val="restart"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 w:val="restart"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 w:val="restart"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 w:val="restart"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 w:val="restart"/>
            <w:vAlign w:val="center"/>
          </w:tcPr>
          <w:p w:rsidR="007E1122" w:rsidRPr="007F4F8A" w:rsidRDefault="007E1122" w:rsidP="003A3E8A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Need of oxygen</w:t>
            </w:r>
          </w:p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Start: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Tr="00344073">
        <w:tc>
          <w:tcPr>
            <w:tcW w:w="2589" w:type="dxa"/>
            <w:vMerge/>
          </w:tcPr>
          <w:p w:rsidR="007E1122" w:rsidRDefault="007E1122" w:rsidP="003A3E8A"/>
        </w:tc>
        <w:tc>
          <w:tcPr>
            <w:tcW w:w="1624" w:type="dxa"/>
          </w:tcPr>
          <w:p w:rsidR="007E1122" w:rsidRDefault="007E1122" w:rsidP="006A3682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6A3682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  <w:tc>
          <w:tcPr>
            <w:tcW w:w="1617" w:type="dxa"/>
          </w:tcPr>
          <w:p w:rsidR="007E1122" w:rsidRDefault="007E1122" w:rsidP="00D333DF">
            <w:pPr>
              <w:rPr>
                <w:rFonts w:ascii="LMU CompatilFact" w:hAnsi="LMU CompatilFact"/>
                <w:sz w:val="16"/>
              </w:rPr>
            </w:pPr>
            <w:r w:rsidRPr="007F4F8A">
              <w:rPr>
                <w:rFonts w:ascii="LMU CompatilFact" w:hAnsi="LMU CompatilFact"/>
                <w:sz w:val="16"/>
              </w:rPr>
              <w:t>Stop:</w:t>
            </w:r>
          </w:p>
          <w:p w:rsidR="007E1122" w:rsidRPr="007F4F8A" w:rsidRDefault="007E1122" w:rsidP="00D333DF">
            <w:pPr>
              <w:rPr>
                <w:rFonts w:ascii="LMU CompatilFact" w:hAnsi="LMU CompatilFact"/>
                <w:sz w:val="16"/>
              </w:rPr>
            </w:pPr>
          </w:p>
        </w:tc>
      </w:tr>
      <w:tr w:rsidR="007E1122" w:rsidRPr="009D241C" w:rsidTr="00344073">
        <w:tc>
          <w:tcPr>
            <w:tcW w:w="2589" w:type="dxa"/>
          </w:tcPr>
          <w:p w:rsidR="007E1122" w:rsidRDefault="007E1122" w:rsidP="007F4F8A">
            <w:pPr>
              <w:rPr>
                <w:rFonts w:ascii="LMU CompatilFact" w:hAnsi="LMU CompatilFact"/>
                <w:lang w:val="en-GB"/>
              </w:rPr>
            </w:pPr>
            <w:r w:rsidRPr="007E1122">
              <w:rPr>
                <w:rFonts w:ascii="LMU CompatilFact" w:hAnsi="LMU CompatilFact"/>
                <w:lang w:val="en-GB"/>
              </w:rPr>
              <w:t>Invasive ventilation (inclusive mode and settings)</w:t>
            </w:r>
          </w:p>
          <w:p w:rsidR="007E1122" w:rsidRPr="007E1122" w:rsidRDefault="007E1122" w:rsidP="007F4F8A">
            <w:pPr>
              <w:rPr>
                <w:rFonts w:ascii="LMU CompatilFact" w:hAnsi="LMU CompatilFact"/>
                <w:lang w:val="en-GB"/>
              </w:rPr>
            </w:pPr>
          </w:p>
          <w:p w:rsidR="007E1122" w:rsidRPr="007E1122" w:rsidRDefault="007E1122" w:rsidP="007F4F8A">
            <w:pPr>
              <w:rPr>
                <w:lang w:val="en-GB"/>
              </w:rPr>
            </w:pPr>
          </w:p>
        </w:tc>
        <w:tc>
          <w:tcPr>
            <w:tcW w:w="1624" w:type="dxa"/>
          </w:tcPr>
          <w:p w:rsidR="007E1122" w:rsidRPr="007E1122" w:rsidRDefault="007E1122" w:rsidP="006A3682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7E1122" w:rsidRPr="009D241C" w:rsidTr="00344073">
        <w:tc>
          <w:tcPr>
            <w:tcW w:w="2589" w:type="dxa"/>
          </w:tcPr>
          <w:p w:rsidR="007E1122" w:rsidRPr="007E1122" w:rsidRDefault="007E1122" w:rsidP="003A3E8A">
            <w:pPr>
              <w:rPr>
                <w:lang w:val="en-GB"/>
              </w:rPr>
            </w:pPr>
          </w:p>
          <w:p w:rsidR="007E1122" w:rsidRPr="007E1122" w:rsidRDefault="007E1122" w:rsidP="003A3E8A">
            <w:pPr>
              <w:rPr>
                <w:lang w:val="en-GB"/>
              </w:rPr>
            </w:pPr>
          </w:p>
        </w:tc>
        <w:tc>
          <w:tcPr>
            <w:tcW w:w="1624" w:type="dxa"/>
          </w:tcPr>
          <w:p w:rsidR="007E1122" w:rsidRPr="007E1122" w:rsidRDefault="007E1122" w:rsidP="006A3682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7E1122" w:rsidRPr="009D241C" w:rsidTr="00344073">
        <w:tc>
          <w:tcPr>
            <w:tcW w:w="2589" w:type="dxa"/>
          </w:tcPr>
          <w:p w:rsidR="007E1122" w:rsidRPr="007E1122" w:rsidRDefault="007E1122" w:rsidP="003A3E8A">
            <w:pPr>
              <w:rPr>
                <w:lang w:val="en-GB"/>
              </w:rPr>
            </w:pPr>
          </w:p>
          <w:p w:rsidR="007E1122" w:rsidRPr="007E1122" w:rsidRDefault="007E1122" w:rsidP="003A3E8A">
            <w:pPr>
              <w:rPr>
                <w:lang w:val="en-GB"/>
              </w:rPr>
            </w:pPr>
          </w:p>
        </w:tc>
        <w:tc>
          <w:tcPr>
            <w:tcW w:w="1624" w:type="dxa"/>
          </w:tcPr>
          <w:p w:rsidR="007E1122" w:rsidRPr="007E1122" w:rsidRDefault="007E1122" w:rsidP="006A3682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7E1122" w:rsidRPr="009D241C" w:rsidTr="00344073">
        <w:tc>
          <w:tcPr>
            <w:tcW w:w="2589" w:type="dxa"/>
          </w:tcPr>
          <w:p w:rsidR="007E1122" w:rsidRPr="007E1122" w:rsidRDefault="007E1122" w:rsidP="003A3E8A">
            <w:pPr>
              <w:rPr>
                <w:lang w:val="en-GB"/>
              </w:rPr>
            </w:pPr>
          </w:p>
          <w:p w:rsidR="007E1122" w:rsidRPr="007E1122" w:rsidRDefault="007E1122" w:rsidP="003A3E8A">
            <w:pPr>
              <w:rPr>
                <w:lang w:val="en-GB"/>
              </w:rPr>
            </w:pPr>
          </w:p>
        </w:tc>
        <w:tc>
          <w:tcPr>
            <w:tcW w:w="1624" w:type="dxa"/>
          </w:tcPr>
          <w:p w:rsidR="007E1122" w:rsidRPr="007E1122" w:rsidRDefault="007E1122" w:rsidP="006A3682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7E1122" w:rsidRPr="009D241C" w:rsidTr="00344073">
        <w:tc>
          <w:tcPr>
            <w:tcW w:w="2589" w:type="dxa"/>
          </w:tcPr>
          <w:p w:rsidR="007E1122" w:rsidRPr="007E1122" w:rsidRDefault="007E1122" w:rsidP="003A3E8A">
            <w:pPr>
              <w:rPr>
                <w:lang w:val="en-GB"/>
              </w:rPr>
            </w:pPr>
          </w:p>
          <w:p w:rsidR="007E1122" w:rsidRPr="007E1122" w:rsidRDefault="007E1122" w:rsidP="003A3E8A">
            <w:pPr>
              <w:rPr>
                <w:lang w:val="en-GB"/>
              </w:rPr>
            </w:pPr>
          </w:p>
        </w:tc>
        <w:tc>
          <w:tcPr>
            <w:tcW w:w="1624" w:type="dxa"/>
          </w:tcPr>
          <w:p w:rsidR="007E1122" w:rsidRPr="007E1122" w:rsidRDefault="007E1122" w:rsidP="006A3682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7E1122" w:rsidRPr="009D241C" w:rsidTr="00344073">
        <w:tc>
          <w:tcPr>
            <w:tcW w:w="2589" w:type="dxa"/>
          </w:tcPr>
          <w:p w:rsidR="007E1122" w:rsidRPr="007E1122" w:rsidRDefault="007E1122" w:rsidP="003A3E8A">
            <w:pPr>
              <w:rPr>
                <w:lang w:val="en-GB"/>
              </w:rPr>
            </w:pPr>
          </w:p>
          <w:p w:rsidR="007E1122" w:rsidRPr="007E1122" w:rsidRDefault="007E1122" w:rsidP="003A3E8A">
            <w:pPr>
              <w:rPr>
                <w:lang w:val="en-GB"/>
              </w:rPr>
            </w:pPr>
          </w:p>
        </w:tc>
        <w:tc>
          <w:tcPr>
            <w:tcW w:w="1624" w:type="dxa"/>
          </w:tcPr>
          <w:p w:rsidR="007E1122" w:rsidRPr="007E1122" w:rsidRDefault="007E1122" w:rsidP="006A3682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7E1122" w:rsidRPr="009D241C" w:rsidTr="00344073">
        <w:tc>
          <w:tcPr>
            <w:tcW w:w="2589" w:type="dxa"/>
          </w:tcPr>
          <w:p w:rsidR="007E1122" w:rsidRPr="007E1122" w:rsidRDefault="007E1122" w:rsidP="003A3E8A">
            <w:pPr>
              <w:rPr>
                <w:lang w:val="en-GB"/>
              </w:rPr>
            </w:pPr>
          </w:p>
          <w:p w:rsidR="007E1122" w:rsidRPr="007E1122" w:rsidRDefault="007E1122" w:rsidP="003A3E8A">
            <w:pPr>
              <w:rPr>
                <w:lang w:val="en-GB"/>
              </w:rPr>
            </w:pPr>
          </w:p>
        </w:tc>
        <w:tc>
          <w:tcPr>
            <w:tcW w:w="1624" w:type="dxa"/>
          </w:tcPr>
          <w:p w:rsidR="007E1122" w:rsidRPr="007E1122" w:rsidRDefault="007E1122" w:rsidP="006A3682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  <w:tr w:rsidR="007E1122" w:rsidRPr="009D241C" w:rsidTr="00344073">
        <w:tc>
          <w:tcPr>
            <w:tcW w:w="2589" w:type="dxa"/>
          </w:tcPr>
          <w:p w:rsidR="007E1122" w:rsidRPr="007E1122" w:rsidRDefault="007E1122" w:rsidP="003A3E8A">
            <w:pPr>
              <w:rPr>
                <w:lang w:val="en-GB"/>
              </w:rPr>
            </w:pPr>
          </w:p>
          <w:p w:rsidR="007E1122" w:rsidRPr="007E1122" w:rsidRDefault="007E1122" w:rsidP="003A3E8A">
            <w:pPr>
              <w:rPr>
                <w:lang w:val="en-GB"/>
              </w:rPr>
            </w:pPr>
          </w:p>
        </w:tc>
        <w:tc>
          <w:tcPr>
            <w:tcW w:w="1624" w:type="dxa"/>
          </w:tcPr>
          <w:p w:rsidR="007E1122" w:rsidRPr="007E1122" w:rsidRDefault="007E1122" w:rsidP="006A3682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  <w:tc>
          <w:tcPr>
            <w:tcW w:w="1617" w:type="dxa"/>
          </w:tcPr>
          <w:p w:rsidR="007E1122" w:rsidRPr="007E1122" w:rsidRDefault="007E1122" w:rsidP="00D333DF">
            <w:pPr>
              <w:rPr>
                <w:rFonts w:ascii="LMU CompatilFact" w:hAnsi="LMU CompatilFact"/>
                <w:sz w:val="16"/>
                <w:lang w:val="en-GB"/>
              </w:rPr>
            </w:pPr>
          </w:p>
        </w:tc>
      </w:tr>
    </w:tbl>
    <w:p w:rsidR="00CB68C3" w:rsidRPr="00CB68C3" w:rsidRDefault="00351CD2" w:rsidP="003A3E8A">
      <w:pPr>
        <w:rPr>
          <w:rFonts w:ascii="LMU CompatilFact" w:hAnsi="LMU CompatilFact"/>
          <w:b/>
          <w:u w:val="single"/>
        </w:rPr>
      </w:pPr>
      <w:r>
        <w:rPr>
          <w:rFonts w:ascii="LMU CompatilFact" w:hAnsi="LMU CompatilFact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4085590</wp:posOffset>
            </wp:positionV>
            <wp:extent cx="590550" cy="2524125"/>
            <wp:effectExtent l="4762" t="0" r="4763" b="4762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MU CompatilFact" w:hAnsi="LMU CompatilFact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4085590</wp:posOffset>
            </wp:positionV>
            <wp:extent cx="590550" cy="2524125"/>
            <wp:effectExtent l="4762" t="0" r="4763" b="4762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8C3" w:rsidRPr="00CB68C3" w:rsidSect="00F079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1E" w:rsidRDefault="000E311E">
      <w:r>
        <w:separator/>
      </w:r>
    </w:p>
  </w:endnote>
  <w:endnote w:type="continuationSeparator" w:id="0">
    <w:p w:rsidR="000E311E" w:rsidRDefault="000E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de-39-25-DM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="108" w:tblpY="11789"/>
      <w:tblOverlap w:val="never"/>
      <w:tblW w:w="0" w:type="auto"/>
      <w:tblLayout w:type="fixed"/>
      <w:tblLook w:val="0420" w:firstRow="1" w:lastRow="0" w:firstColumn="0" w:lastColumn="0" w:noHBand="0" w:noVBand="1"/>
    </w:tblPr>
    <w:tblGrid>
      <w:gridCol w:w="657"/>
      <w:gridCol w:w="567"/>
    </w:tblGrid>
    <w:tr w:rsidR="00F07978" w:rsidRPr="006F6DDE" w:rsidTr="00F07978">
      <w:trPr>
        <w:cantSplit/>
        <w:trHeight w:val="3969"/>
      </w:trPr>
      <w:tc>
        <w:tcPr>
          <w:tcW w:w="65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:rsidTr="00F07978">
      <w:trPr>
        <w:cantSplit/>
        <w:trHeight w:val="1558"/>
      </w:trPr>
      <w:tc>
        <w:tcPr>
          <w:tcW w:w="65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  <w:tr w:rsidR="00F07978" w:rsidRPr="006F6DDE" w:rsidTr="00F07978">
      <w:trPr>
        <w:cantSplit/>
        <w:trHeight w:val="3969"/>
      </w:trPr>
      <w:tc>
        <w:tcPr>
          <w:tcW w:w="657" w:type="dxa"/>
          <w:textDirection w:val="btLr"/>
        </w:tcPr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Code-39-25-DMI" w:hAnsi="Code-39-25-DMI"/>
              <w:sz w:val="72"/>
              <w:szCs w:val="72"/>
            </w:rPr>
          </w:pPr>
        </w:p>
      </w:tc>
      <w:tc>
        <w:tcPr>
          <w:tcW w:w="567" w:type="dxa"/>
          <w:textDirection w:val="btLr"/>
        </w:tcPr>
        <w:tbl>
          <w:tblPr>
            <w:tblpPr w:leftFromText="142" w:vertAnchor="page" w:horzAnchor="page" w:tblpX="398" w:tblpY="11789"/>
            <w:tblOverlap w:val="never"/>
            <w:tblW w:w="0" w:type="auto"/>
            <w:tblLayout w:type="fixed"/>
            <w:tblLook w:val="0420" w:firstRow="1" w:lastRow="0" w:firstColumn="0" w:lastColumn="0" w:noHBand="0" w:noVBand="1"/>
          </w:tblPr>
          <w:tblGrid>
            <w:gridCol w:w="567"/>
            <w:gridCol w:w="567"/>
          </w:tblGrid>
          <w:tr w:rsidR="00F07978" w:rsidRPr="006F6DDE" w:rsidTr="00B5624D">
            <w:trPr>
              <w:cantSplit/>
              <w:trHeight w:val="3969"/>
            </w:trPr>
            <w:tc>
              <w:tcPr>
                <w:tcW w:w="567" w:type="dxa"/>
                <w:textDirection w:val="btLr"/>
              </w:tcPr>
              <w:p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Code-39-25-DMI" w:hAnsi="Code-39-25-DMI"/>
                    <w:sz w:val="72"/>
                    <w:szCs w:val="72"/>
                  </w:rPr>
                </w:pP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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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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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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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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</w:t>
                </w:r>
                <w:r w:rsidRPr="00311695">
                  <w:rPr>
                    <w:rFonts w:ascii="Code-39-25-DMI" w:hAnsi="Code-39-25-DMI" w:cs="Calibri"/>
                    <w:noProof w:val="0"/>
                    <w:spacing w:val="12"/>
                    <w:sz w:val="64"/>
                    <w:szCs w:val="64"/>
                  </w:rPr>
                  <w:t></w:t>
                </w:r>
              </w:p>
            </w:tc>
            <w:tc>
              <w:tcPr>
                <w:tcW w:w="567" w:type="dxa"/>
                <w:textDirection w:val="btLr"/>
              </w:tcPr>
              <w:p w:rsidR="00F07978" w:rsidRPr="006F6DDE" w:rsidRDefault="00F07978" w:rsidP="00F07978">
                <w:pPr>
                  <w:pStyle w:val="Text"/>
                  <w:tabs>
                    <w:tab w:val="left" w:pos="1276"/>
                    <w:tab w:val="left" w:pos="5387"/>
                  </w:tabs>
                  <w:ind w:left="113" w:right="50"/>
                  <w:rPr>
                    <w:rFonts w:ascii="LMU CompatilFact" w:hAnsi="LMU CompatilFact"/>
                    <w:sz w:val="14"/>
                    <w:szCs w:val="14"/>
                  </w:rPr>
                </w:pP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02120041</w:t>
                </w:r>
                <w:r>
                  <w:rPr>
                    <w:rFonts w:ascii="LMU CompatilFact" w:hAnsi="LMU CompatilFact"/>
                    <w:sz w:val="14"/>
                    <w:szCs w:val="14"/>
                  </w:rPr>
                  <w:t xml:space="preserve">  </w:t>
                </w:r>
                <w:r w:rsidRPr="00052444">
                  <w:rPr>
                    <w:rFonts w:ascii="LMU CompatilFact" w:hAnsi="LMU CompatilFact"/>
                    <w:sz w:val="14"/>
                    <w:szCs w:val="14"/>
                  </w:rPr>
                  <w:t>Aufnahme/Anamnese</w:t>
                </w:r>
              </w:p>
            </w:tc>
          </w:tr>
        </w:tbl>
        <w:p w:rsidR="00F07978" w:rsidRPr="006F6DDE" w:rsidRDefault="00F07978" w:rsidP="00F07978">
          <w:pPr>
            <w:pStyle w:val="Text"/>
            <w:tabs>
              <w:tab w:val="left" w:pos="1276"/>
              <w:tab w:val="left" w:pos="5387"/>
            </w:tabs>
            <w:ind w:left="113" w:right="50"/>
            <w:rPr>
              <w:rFonts w:ascii="LMU CompatilFact" w:hAnsi="LMU CompatilFact"/>
              <w:sz w:val="14"/>
              <w:szCs w:val="14"/>
            </w:rPr>
          </w:pPr>
        </w:p>
      </w:tc>
    </w:tr>
  </w:tbl>
  <w:p w:rsidR="00F07978" w:rsidRDefault="00F079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1C" w:rsidRDefault="009D241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60" w:rsidRPr="00DF7265" w:rsidRDefault="00490660">
    <w:pPr>
      <w:pStyle w:val="Fuzeile"/>
      <w:rPr>
        <w:rFonts w:ascii="Arial" w:hAnsi="Arial" w:cs="Arial"/>
        <w:sz w:val="18"/>
        <w:szCs w:val="18"/>
      </w:rPr>
    </w:pPr>
    <w:r w:rsidRPr="00DF7265">
      <w:rPr>
        <w:rFonts w:ascii="Arial" w:hAnsi="Arial" w:cs="Arial"/>
        <w:sz w:val="18"/>
        <w:szCs w:val="18"/>
      </w:rPr>
      <w:t>chILD EU – Initiale Visite</w:t>
    </w:r>
    <w:r>
      <w:rPr>
        <w:rFonts w:ascii="Arial" w:hAnsi="Arial" w:cs="Arial"/>
        <w:sz w:val="18"/>
        <w:szCs w:val="18"/>
      </w:rPr>
      <w:t>, Version 1.0</w:t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Fonts w:ascii="Arial" w:hAnsi="Arial" w:cs="Arial"/>
        <w:sz w:val="18"/>
        <w:szCs w:val="18"/>
      </w:rPr>
      <w:tab/>
    </w:r>
    <w:r w:rsidRPr="00DF7265">
      <w:rPr>
        <w:rStyle w:val="Seitenzahl"/>
        <w:rFonts w:ascii="Arial" w:hAnsi="Arial" w:cs="Arial"/>
        <w:sz w:val="18"/>
        <w:szCs w:val="18"/>
      </w:rPr>
      <w:fldChar w:fldCharType="begin"/>
    </w:r>
    <w:r w:rsidRPr="00DF726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F7265">
      <w:rPr>
        <w:rStyle w:val="Seitenzahl"/>
        <w:rFonts w:ascii="Arial" w:hAnsi="Arial" w:cs="Arial"/>
        <w:sz w:val="18"/>
        <w:szCs w:val="18"/>
      </w:rPr>
      <w:fldChar w:fldCharType="separate"/>
    </w:r>
    <w:r w:rsidR="00F07978">
      <w:rPr>
        <w:rStyle w:val="Seitenzahl"/>
        <w:rFonts w:ascii="Arial" w:hAnsi="Arial" w:cs="Arial"/>
        <w:noProof/>
        <w:sz w:val="18"/>
        <w:szCs w:val="18"/>
      </w:rPr>
      <w:t>1</w:t>
    </w:r>
    <w:r w:rsidRPr="00DF7265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1E" w:rsidRDefault="000E311E">
      <w:r>
        <w:separator/>
      </w:r>
    </w:p>
  </w:footnote>
  <w:footnote w:type="continuationSeparator" w:id="0">
    <w:p w:rsidR="000E311E" w:rsidRDefault="000E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78" w:rsidRPr="00F07978" w:rsidRDefault="00F07978" w:rsidP="00F07978">
    <w:pPr>
      <w:pStyle w:val="Kopfzeile"/>
      <w:tabs>
        <w:tab w:val="right" w:pos="9923"/>
      </w:tabs>
      <w:ind w:right="51"/>
      <w:rPr>
        <w:rFonts w:ascii="LMU CompatilFact" w:hAnsi="LMU CompatilFact"/>
        <w:spacing w:val="12"/>
        <w:sz w:val="13"/>
        <w:szCs w:val="20"/>
      </w:rPr>
    </w:pPr>
    <w:r w:rsidRPr="00F07978">
      <w:rPr>
        <w:rFonts w:ascii="LMU CompatilFact" w:hAnsi="LMU CompatilFact"/>
        <w:spacing w:val="12"/>
        <w:sz w:val="13"/>
        <w:szCs w:val="20"/>
      </w:rPr>
      <w:t>SOZIALPÄDIATRISCHES ZENTRUM IM DR. V. HAUNERSCHEN KINDERSPITAL</w:t>
    </w:r>
    <w:r w:rsidRPr="00F07978">
      <w:rPr>
        <w:rFonts w:ascii="LMU CompatilFact" w:hAnsi="LMU CompatilFact"/>
        <w:spacing w:val="12"/>
        <w:sz w:val="13"/>
        <w:szCs w:val="20"/>
      </w:rPr>
      <w:tab/>
      <w:t xml:space="preserve">Seite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PAGE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>
      <w:rPr>
        <w:rFonts w:ascii="LMU CompatilFact" w:hAnsi="LMU CompatilFact"/>
        <w:noProof/>
        <w:spacing w:val="12"/>
        <w:sz w:val="13"/>
        <w:szCs w:val="20"/>
      </w:rPr>
      <w:t>2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  <w:r w:rsidRPr="00F07978">
      <w:rPr>
        <w:rFonts w:ascii="LMU CompatilFact" w:hAnsi="LMU CompatilFact"/>
        <w:spacing w:val="12"/>
        <w:sz w:val="13"/>
        <w:szCs w:val="20"/>
      </w:rPr>
      <w:t xml:space="preserve"> von </w:t>
    </w:r>
    <w:r w:rsidRPr="00F07978">
      <w:rPr>
        <w:rFonts w:ascii="LMU CompatilFact" w:hAnsi="LMU CompatilFact"/>
        <w:spacing w:val="12"/>
        <w:sz w:val="13"/>
        <w:szCs w:val="20"/>
      </w:rPr>
      <w:fldChar w:fldCharType="begin"/>
    </w:r>
    <w:r w:rsidRPr="00F07978">
      <w:rPr>
        <w:rFonts w:ascii="LMU CompatilFact" w:hAnsi="LMU CompatilFact"/>
        <w:spacing w:val="12"/>
        <w:sz w:val="13"/>
        <w:szCs w:val="20"/>
      </w:rPr>
      <w:instrText xml:space="preserve"> NUMPAGES </w:instrText>
    </w:r>
    <w:r w:rsidRPr="00F07978">
      <w:rPr>
        <w:rFonts w:ascii="LMU CompatilFact" w:hAnsi="LMU CompatilFact"/>
        <w:spacing w:val="12"/>
        <w:sz w:val="13"/>
        <w:szCs w:val="20"/>
      </w:rPr>
      <w:fldChar w:fldCharType="separate"/>
    </w:r>
    <w:r w:rsidR="009D241C">
      <w:rPr>
        <w:rFonts w:ascii="LMU CompatilFact" w:hAnsi="LMU CompatilFact"/>
        <w:noProof/>
        <w:spacing w:val="12"/>
        <w:sz w:val="13"/>
        <w:szCs w:val="20"/>
      </w:rPr>
      <w:t>1</w:t>
    </w:r>
    <w:r w:rsidRPr="00F07978">
      <w:rPr>
        <w:rFonts w:ascii="LMU CompatilFact" w:hAnsi="LMU CompatilFact"/>
        <w:spacing w:val="12"/>
        <w:sz w:val="13"/>
        <w:szCs w:val="20"/>
      </w:rPr>
      <w:fldChar w:fldCharType="end"/>
    </w:r>
  </w:p>
  <w:p w:rsidR="00F07978" w:rsidRDefault="00F079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78" w:rsidRDefault="009D241C" w:rsidP="00F07978">
    <w:pPr>
      <w:pStyle w:val="Boxentext"/>
      <w:spacing w:line="38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A06559" wp14:editId="245CB0EB">
          <wp:simplePos x="0" y="0"/>
          <wp:positionH relativeFrom="column">
            <wp:posOffset>117475</wp:posOffset>
          </wp:positionH>
          <wp:positionV relativeFrom="paragraph">
            <wp:posOffset>-226060</wp:posOffset>
          </wp:positionV>
          <wp:extent cx="3432810" cy="784860"/>
          <wp:effectExtent l="0" t="0" r="0" b="0"/>
          <wp:wrapTight wrapText="bothSides">
            <wp:wrapPolygon edited="0">
              <wp:start x="0" y="0"/>
              <wp:lineTo x="0" y="20971"/>
              <wp:lineTo x="21456" y="20971"/>
              <wp:lineTo x="21456" y="0"/>
              <wp:lineTo x="0" y="0"/>
            </wp:wrapPolygon>
          </wp:wrapTight>
          <wp:docPr id="1" name="Grafik 1" descr="https://www.mashup-am-klinikum.de/Umfrage/upload/templates/childEU/child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 descr="https://www.mashup-am-klinikum.de/Umfrage/upload/templates/childEU/childe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0210" b="15741"/>
                  <a:stretch/>
                </pic:blipFill>
                <pic:spPr bwMode="auto">
                  <a:xfrm>
                    <a:off x="0" y="0"/>
                    <a:ext cx="34328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978" w:rsidRDefault="00F07978">
    <w:pPr>
      <w:pStyle w:val="Kopfzeile"/>
    </w:pPr>
  </w:p>
  <w:p w:rsidR="00F07978" w:rsidRDefault="00F07978" w:rsidP="00F079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1C" w:rsidRDefault="009D24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numPicBullet w:numPicBulletId="1">
    <w:pict>
      <v:shape id="_x0000_i1027" type="#_x0000_t75" style="width:9.75pt;height:9.75pt" o:bullet="t">
        <v:imagedata r:id="rId2" o:title=""/>
      </v:shape>
    </w:pict>
  </w:numPicBullet>
  <w:numPicBullet w:numPicBulletId="2">
    <w:pict>
      <v:shape id="_x0000_i1028" type="#_x0000_t75" style="width:10.5pt;height:10.5pt" o:bullet="t">
        <v:imagedata r:id="rId3" o:title=""/>
      </v:shape>
    </w:pict>
  </w:numPicBullet>
  <w:numPicBullet w:numPicBulletId="3">
    <w:pict>
      <v:shape id="_x0000_i1029" type="#_x0000_t75" style="width:10.5pt;height:10.5pt" o:bullet="t">
        <v:imagedata r:id="rId4" o:title=""/>
      </v:shape>
    </w:pict>
  </w:numPicBullet>
  <w:numPicBullet w:numPicBulletId="4">
    <w:pict>
      <v:shape id="_x0000_i1030" type="#_x0000_t75" style="width:15pt;height:15pt" o:bullet="t">
        <v:imagedata r:id="rId5" o:title=""/>
      </v:shape>
    </w:pict>
  </w:numPicBullet>
  <w:numPicBullet w:numPicBulletId="5">
    <w:pict>
      <v:shape id="_x0000_i1031" type="#_x0000_t75" style="width:15pt;height:15pt" o:bullet="t">
        <v:imagedata r:id="rId6" o:title=""/>
      </v:shape>
    </w:pict>
  </w:numPicBullet>
  <w:abstractNum w:abstractNumId="0">
    <w:nsid w:val="14CB611B"/>
    <w:multiLevelType w:val="hybridMultilevel"/>
    <w:tmpl w:val="45B82636"/>
    <w:lvl w:ilvl="0" w:tplc="4582F2C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C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EF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3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45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2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D2D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E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4C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22469E"/>
    <w:multiLevelType w:val="hybridMultilevel"/>
    <w:tmpl w:val="D6CC00F4"/>
    <w:lvl w:ilvl="0" w:tplc="08BA4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8C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C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2C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E0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C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C3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438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A71340"/>
    <w:multiLevelType w:val="hybridMultilevel"/>
    <w:tmpl w:val="5F96977E"/>
    <w:lvl w:ilvl="0" w:tplc="4FAA87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E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AE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2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C4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02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EF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4D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4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53073E"/>
    <w:multiLevelType w:val="hybridMultilevel"/>
    <w:tmpl w:val="277E63D6"/>
    <w:lvl w:ilvl="0" w:tplc="95E02FE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BCB2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448D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CAEA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A208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8828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9AF4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ACEE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6C618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F2F628C"/>
    <w:multiLevelType w:val="hybridMultilevel"/>
    <w:tmpl w:val="C5144D0C"/>
    <w:lvl w:ilvl="0" w:tplc="44F039A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8C2C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FC052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666AD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5607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3247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72ABA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A6B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FA24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6C449A9"/>
    <w:multiLevelType w:val="hybridMultilevel"/>
    <w:tmpl w:val="4DE825C2"/>
    <w:lvl w:ilvl="0" w:tplc="FD1CBAD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C9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2F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8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E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CF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6B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A6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87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C845D55"/>
    <w:multiLevelType w:val="hybridMultilevel"/>
    <w:tmpl w:val="84DA1428"/>
    <w:lvl w:ilvl="0" w:tplc="8EBA0C2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DA65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9642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00C3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349F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30277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E8277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3A4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9FA93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45CE2D77"/>
    <w:multiLevelType w:val="hybridMultilevel"/>
    <w:tmpl w:val="BD3A0E2E"/>
    <w:lvl w:ilvl="0" w:tplc="4370982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E4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85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2F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9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C3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2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2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0C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C470D62"/>
    <w:multiLevelType w:val="hybridMultilevel"/>
    <w:tmpl w:val="3DFE924A"/>
    <w:lvl w:ilvl="0" w:tplc="C8EA5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6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C8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89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CF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C7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EC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ED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16764C6"/>
    <w:multiLevelType w:val="hybridMultilevel"/>
    <w:tmpl w:val="AF1A1F62"/>
    <w:lvl w:ilvl="0" w:tplc="48A0AC2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285E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BCE6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0C3D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24B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30CE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FC812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66E8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00E90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A0D3300"/>
    <w:multiLevelType w:val="hybridMultilevel"/>
    <w:tmpl w:val="B3265330"/>
    <w:lvl w:ilvl="0" w:tplc="1BF29774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3337E"/>
    <w:multiLevelType w:val="multilevel"/>
    <w:tmpl w:val="62B67688"/>
    <w:lvl w:ilvl="0">
      <w:start w:val="1"/>
      <w:numFmt w:val="decimal"/>
      <w:pStyle w:val="unter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D3C388B"/>
    <w:multiLevelType w:val="hybridMultilevel"/>
    <w:tmpl w:val="C40EBF6E"/>
    <w:lvl w:ilvl="0" w:tplc="60A8740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02CB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F206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0D8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6F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04689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CBC1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A607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324C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8"/>
    <w:rsid w:val="00024D15"/>
    <w:rsid w:val="00025119"/>
    <w:rsid w:val="00060545"/>
    <w:rsid w:val="000753D9"/>
    <w:rsid w:val="00083657"/>
    <w:rsid w:val="00091355"/>
    <w:rsid w:val="000A6EEA"/>
    <w:rsid w:val="000B47A7"/>
    <w:rsid w:val="000C1FAA"/>
    <w:rsid w:val="000C5BBB"/>
    <w:rsid w:val="000E311E"/>
    <w:rsid w:val="001059C3"/>
    <w:rsid w:val="00147FE4"/>
    <w:rsid w:val="001518BB"/>
    <w:rsid w:val="001635F7"/>
    <w:rsid w:val="00165343"/>
    <w:rsid w:val="00183896"/>
    <w:rsid w:val="001838B6"/>
    <w:rsid w:val="00193E43"/>
    <w:rsid w:val="00195F2E"/>
    <w:rsid w:val="00196E6E"/>
    <w:rsid w:val="001A302E"/>
    <w:rsid w:val="001C5D7D"/>
    <w:rsid w:val="001D4EED"/>
    <w:rsid w:val="001F3A63"/>
    <w:rsid w:val="0020421E"/>
    <w:rsid w:val="0020631C"/>
    <w:rsid w:val="00230791"/>
    <w:rsid w:val="00236A25"/>
    <w:rsid w:val="002710F6"/>
    <w:rsid w:val="00294AEE"/>
    <w:rsid w:val="002B7CC6"/>
    <w:rsid w:val="002F3454"/>
    <w:rsid w:val="003005F3"/>
    <w:rsid w:val="003075F9"/>
    <w:rsid w:val="00311695"/>
    <w:rsid w:val="00326817"/>
    <w:rsid w:val="00334A1B"/>
    <w:rsid w:val="00344073"/>
    <w:rsid w:val="00351CD2"/>
    <w:rsid w:val="003774EA"/>
    <w:rsid w:val="00387738"/>
    <w:rsid w:val="0039566B"/>
    <w:rsid w:val="003A3E8A"/>
    <w:rsid w:val="003A6FCD"/>
    <w:rsid w:val="003B6161"/>
    <w:rsid w:val="003F09E8"/>
    <w:rsid w:val="003F2E9D"/>
    <w:rsid w:val="004066E7"/>
    <w:rsid w:val="00412C41"/>
    <w:rsid w:val="00413390"/>
    <w:rsid w:val="004241C0"/>
    <w:rsid w:val="00426E74"/>
    <w:rsid w:val="00436579"/>
    <w:rsid w:val="004527B9"/>
    <w:rsid w:val="004575D1"/>
    <w:rsid w:val="00470516"/>
    <w:rsid w:val="00480D4F"/>
    <w:rsid w:val="004903A2"/>
    <w:rsid w:val="00490660"/>
    <w:rsid w:val="004B3BC2"/>
    <w:rsid w:val="004C0F86"/>
    <w:rsid w:val="004D3CBC"/>
    <w:rsid w:val="005234DC"/>
    <w:rsid w:val="005677B8"/>
    <w:rsid w:val="005905B9"/>
    <w:rsid w:val="005B48D7"/>
    <w:rsid w:val="005B68DD"/>
    <w:rsid w:val="005C2AD0"/>
    <w:rsid w:val="005D7EA7"/>
    <w:rsid w:val="005E168F"/>
    <w:rsid w:val="006571E2"/>
    <w:rsid w:val="00663720"/>
    <w:rsid w:val="0067658B"/>
    <w:rsid w:val="0068132F"/>
    <w:rsid w:val="006C33B8"/>
    <w:rsid w:val="006D0FB4"/>
    <w:rsid w:val="007169DD"/>
    <w:rsid w:val="00734786"/>
    <w:rsid w:val="00750A4F"/>
    <w:rsid w:val="007535F1"/>
    <w:rsid w:val="00761ED6"/>
    <w:rsid w:val="007817EC"/>
    <w:rsid w:val="007967AD"/>
    <w:rsid w:val="007A2CE3"/>
    <w:rsid w:val="007B1655"/>
    <w:rsid w:val="007C14EE"/>
    <w:rsid w:val="007D3B71"/>
    <w:rsid w:val="007E1122"/>
    <w:rsid w:val="007F233B"/>
    <w:rsid w:val="007F4F8A"/>
    <w:rsid w:val="00810916"/>
    <w:rsid w:val="00814462"/>
    <w:rsid w:val="00833E89"/>
    <w:rsid w:val="00851E51"/>
    <w:rsid w:val="008565C8"/>
    <w:rsid w:val="008742E3"/>
    <w:rsid w:val="00893D2E"/>
    <w:rsid w:val="008979C7"/>
    <w:rsid w:val="008C7682"/>
    <w:rsid w:val="008C77E2"/>
    <w:rsid w:val="008E4255"/>
    <w:rsid w:val="009059DC"/>
    <w:rsid w:val="009203EA"/>
    <w:rsid w:val="00930D60"/>
    <w:rsid w:val="009416A7"/>
    <w:rsid w:val="00986438"/>
    <w:rsid w:val="009B45B6"/>
    <w:rsid w:val="009B471B"/>
    <w:rsid w:val="009B6421"/>
    <w:rsid w:val="009C193C"/>
    <w:rsid w:val="009D241C"/>
    <w:rsid w:val="009E3489"/>
    <w:rsid w:val="00A422E7"/>
    <w:rsid w:val="00A53CFA"/>
    <w:rsid w:val="00A93463"/>
    <w:rsid w:val="00A96D5D"/>
    <w:rsid w:val="00AA2035"/>
    <w:rsid w:val="00AA321A"/>
    <w:rsid w:val="00AC2957"/>
    <w:rsid w:val="00B36FD7"/>
    <w:rsid w:val="00B4178E"/>
    <w:rsid w:val="00B5624D"/>
    <w:rsid w:val="00B614CB"/>
    <w:rsid w:val="00B669A3"/>
    <w:rsid w:val="00BB6984"/>
    <w:rsid w:val="00C61FB9"/>
    <w:rsid w:val="00C81849"/>
    <w:rsid w:val="00C9395E"/>
    <w:rsid w:val="00CA2DDD"/>
    <w:rsid w:val="00CB68C3"/>
    <w:rsid w:val="00CD488A"/>
    <w:rsid w:val="00CE257B"/>
    <w:rsid w:val="00CF0DF6"/>
    <w:rsid w:val="00CF2373"/>
    <w:rsid w:val="00D0175C"/>
    <w:rsid w:val="00D41EA4"/>
    <w:rsid w:val="00D440E8"/>
    <w:rsid w:val="00D807B5"/>
    <w:rsid w:val="00D87F2E"/>
    <w:rsid w:val="00D91BA0"/>
    <w:rsid w:val="00DA6E96"/>
    <w:rsid w:val="00DB0CEF"/>
    <w:rsid w:val="00DB65E0"/>
    <w:rsid w:val="00DB7E61"/>
    <w:rsid w:val="00DC00C9"/>
    <w:rsid w:val="00DC03C1"/>
    <w:rsid w:val="00DC2A3D"/>
    <w:rsid w:val="00DD563E"/>
    <w:rsid w:val="00DF3A11"/>
    <w:rsid w:val="00DF7265"/>
    <w:rsid w:val="00E0340B"/>
    <w:rsid w:val="00E041AA"/>
    <w:rsid w:val="00E368A6"/>
    <w:rsid w:val="00E4766E"/>
    <w:rsid w:val="00E53761"/>
    <w:rsid w:val="00E6119F"/>
    <w:rsid w:val="00E905D0"/>
    <w:rsid w:val="00F07978"/>
    <w:rsid w:val="00F108ED"/>
    <w:rsid w:val="00F14A3C"/>
    <w:rsid w:val="00FA6CC4"/>
    <w:rsid w:val="00FA78F3"/>
    <w:rsid w:val="00FD5436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9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unkt">
    <w:name w:val="unterpunkt"/>
    <w:basedOn w:val="Standard"/>
    <w:rsid w:val="005234DC"/>
    <w:pPr>
      <w:numPr>
        <w:numId w:val="1"/>
      </w:numPr>
    </w:pPr>
    <w:rPr>
      <w:rFonts w:ascii="Calibri" w:hAnsi="Calibri"/>
      <w:color w:val="008000"/>
    </w:rPr>
  </w:style>
  <w:style w:type="paragraph" w:styleId="Kopfzeile">
    <w:name w:val="header"/>
    <w:basedOn w:val="Standard"/>
    <w:link w:val="KopfzeileZchn"/>
    <w:rsid w:val="0014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7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FE4"/>
  </w:style>
  <w:style w:type="table" w:styleId="Tabellenraster">
    <w:name w:val="Table Grid"/>
    <w:basedOn w:val="NormaleTabelle"/>
    <w:rsid w:val="000C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3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D2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F07978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link w:val="Kopfzeile"/>
    <w:uiPriority w:val="99"/>
    <w:rsid w:val="00F07978"/>
    <w:rPr>
      <w:sz w:val="24"/>
      <w:szCs w:val="24"/>
    </w:rPr>
  </w:style>
  <w:style w:type="paragraph" w:customStyle="1" w:styleId="Boxentext">
    <w:name w:val="Boxentext"/>
    <w:basedOn w:val="Standard"/>
    <w:uiPriority w:val="99"/>
    <w:rsid w:val="00F07978"/>
    <w:pPr>
      <w:spacing w:line="210" w:lineRule="exact"/>
      <w:ind w:left="4082"/>
    </w:pPr>
    <w:rPr>
      <w:rFonts w:ascii="LMU CompatilFact" w:hAnsi="LMU CompatilFact"/>
      <w:b/>
      <w:caps/>
      <w:spacing w:val="1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9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punkt">
    <w:name w:val="unterpunkt"/>
    <w:basedOn w:val="Standard"/>
    <w:rsid w:val="005234DC"/>
    <w:pPr>
      <w:numPr>
        <w:numId w:val="1"/>
      </w:numPr>
    </w:pPr>
    <w:rPr>
      <w:rFonts w:ascii="Calibri" w:hAnsi="Calibri"/>
      <w:color w:val="008000"/>
    </w:rPr>
  </w:style>
  <w:style w:type="paragraph" w:styleId="Kopfzeile">
    <w:name w:val="header"/>
    <w:basedOn w:val="Standard"/>
    <w:link w:val="KopfzeileZchn"/>
    <w:rsid w:val="00147F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7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7FE4"/>
  </w:style>
  <w:style w:type="table" w:styleId="Tabellenraster">
    <w:name w:val="Table Grid"/>
    <w:basedOn w:val="NormaleTabelle"/>
    <w:rsid w:val="000C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3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3D2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F07978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link w:val="Kopfzeile"/>
    <w:uiPriority w:val="99"/>
    <w:rsid w:val="00F07978"/>
    <w:rPr>
      <w:sz w:val="24"/>
      <w:szCs w:val="24"/>
    </w:rPr>
  </w:style>
  <w:style w:type="paragraph" w:customStyle="1" w:styleId="Boxentext">
    <w:name w:val="Boxentext"/>
    <w:basedOn w:val="Standard"/>
    <w:uiPriority w:val="99"/>
    <w:rsid w:val="00F07978"/>
    <w:pPr>
      <w:spacing w:line="210" w:lineRule="exact"/>
      <w:ind w:left="4082"/>
    </w:pPr>
    <w:rPr>
      <w:rFonts w:ascii="LMU CompatilFact" w:hAnsi="LMU CompatilFact"/>
      <w:b/>
      <w:caps/>
      <w:spacing w:val="1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7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673E-C395-46B4-B4E7-599DC78D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Rahmanian</dc:creator>
  <cp:lastModifiedBy>eseidl</cp:lastModifiedBy>
  <cp:revision>2</cp:revision>
  <cp:lastPrinted>2017-09-24T14:43:00Z</cp:lastPrinted>
  <dcterms:created xsi:type="dcterms:W3CDTF">2018-04-09T14:37:00Z</dcterms:created>
  <dcterms:modified xsi:type="dcterms:W3CDTF">2018-04-09T14:37:00Z</dcterms:modified>
</cp:coreProperties>
</file>